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A2B" w:rsidRPr="007A7A2B" w:rsidRDefault="007A7A2B" w:rsidP="007A7A2B">
      <w:pPr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7A7A2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begin"/>
      </w:r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instrText xml:space="preserve"> HYPERLINK "http://www.ncbi.nlm.nih.gov/pubmed/15469591" \o "Critical care (London, England)." </w:instrText>
      </w:r>
      <w:r w:rsidRPr="007A7A2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separate"/>
      </w:r>
      <w:proofErr w:type="spellStart"/>
      <w:r w:rsidRPr="007A7A2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it-IT"/>
        </w:rPr>
        <w:t>Crit</w:t>
      </w:r>
      <w:proofErr w:type="spellEnd"/>
      <w:r w:rsidRPr="007A7A2B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it-IT"/>
        </w:rPr>
        <w:t xml:space="preserve"> Care.</w:t>
      </w:r>
      <w:r w:rsidRPr="007A7A2B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end"/>
      </w:r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2004 Oct;8(5):322-4.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Epub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2004 Sep 8.</w:t>
      </w:r>
    </w:p>
    <w:p w:rsidR="007A7A2B" w:rsidRPr="007A7A2B" w:rsidRDefault="007A7A2B" w:rsidP="007A7A2B">
      <w:pPr>
        <w:spacing w:before="100" w:beforeAutospacing="1" w:after="100" w:afterAutospacing="1"/>
        <w:ind w:firstLine="0"/>
        <w:jc w:val="left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</w:pPr>
      <w:proofErr w:type="spellStart"/>
      <w:r w:rsidRPr="007A7A2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it-IT"/>
        </w:rPr>
        <w:t xml:space="preserve"> must be individualized!</w:t>
      </w:r>
    </w:p>
    <w:p w:rsidR="007A7A2B" w:rsidRPr="007A7A2B" w:rsidRDefault="007A7A2B" w:rsidP="007A7A2B">
      <w:pPr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hyperlink r:id="rId6" w:history="1">
        <w:r w:rsidRPr="007A7A2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it-IT"/>
          </w:rPr>
          <w:t>Pelosi P</w:t>
        </w:r>
      </w:hyperlink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7" w:history="1">
        <w:r w:rsidRPr="007A7A2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it-IT"/>
          </w:rPr>
          <w:t>Severgnini P</w:t>
        </w:r>
      </w:hyperlink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.</w:t>
      </w:r>
    </w:p>
    <w:p w:rsidR="007A7A2B" w:rsidRPr="007A7A2B" w:rsidRDefault="007A7A2B" w:rsidP="007A7A2B">
      <w:pPr>
        <w:spacing w:before="100" w:beforeAutospacing="1" w:after="100" w:afterAutospacing="1"/>
        <w:ind w:firstLine="0"/>
        <w:jc w:val="left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</w:pPr>
      <w:r w:rsidRPr="007A7A2B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  <w:t>Abstract</w:t>
      </w:r>
    </w:p>
    <w:p w:rsidR="007A7A2B" w:rsidRPr="007A7A2B" w:rsidRDefault="007A7A2B" w:rsidP="007A7A2B">
      <w:pPr>
        <w:spacing w:before="100" w:beforeAutospacing="1" w:after="100" w:afterAutospacing="1"/>
        <w:ind w:firstLine="0"/>
        <w:jc w:val="left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is one of the most frequent procedures carried out in critically ill patients with major advantages compared to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translaryngeal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endotracheal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intubation such as reduced laryngeal anatomical alterations, reduced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inspiratory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load, better patient's tolerance and nursing. Thus,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can enhance patient's care in patients who need prolonged mechanical ventilation and/or control of airways. The right timing of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remains controversial, however it appears that early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in selected severe trauma, burn and neurological patients could be effective to reduce the duration of mechanical ventilation intensive care stay and costs.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Percutaneous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techniques are becoming the procedure of choice in the majority of the cases, since they are safe, easy and quick, and complications are minor. However,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percutaneous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tracheostomies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should be always performed by experienced physicians to avoid unnecessary additional complications. It is not clear the superiority of one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percutaneous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technique compared to another, but experience of the operator and clinical individual anatomical,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physiopathological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characteristics of the patient should be always considered. We believe that the operator should have experience of at least one intrusive and one extrusive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percutaneous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technique. The general "optimal"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technique and timing do not exist, but </w:t>
      </w:r>
      <w:proofErr w:type="spellStart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tracheostomy</w:t>
      </w:r>
      <w:proofErr w:type="spellEnd"/>
      <w:r w:rsidRPr="007A7A2B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should be targeted on the patient's individual clinical characteristics.</w:t>
      </w:r>
    </w:p>
    <w:p w:rsidR="00603269" w:rsidRPr="00721D98" w:rsidRDefault="00603269">
      <w:pPr>
        <w:rPr>
          <w:lang w:val="en-US"/>
        </w:rPr>
      </w:pPr>
    </w:p>
    <w:sectPr w:rsidR="00603269" w:rsidRPr="00721D98" w:rsidSect="00A63FF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13CB" w:rsidRDefault="00C313CB" w:rsidP="00603269">
      <w:r>
        <w:separator/>
      </w:r>
    </w:p>
  </w:endnote>
  <w:endnote w:type="continuationSeparator" w:id="0">
    <w:p w:rsidR="00C313CB" w:rsidRDefault="00C313CB" w:rsidP="006032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13CB" w:rsidRDefault="00C313CB" w:rsidP="00603269">
      <w:r>
        <w:separator/>
      </w:r>
    </w:p>
  </w:footnote>
  <w:footnote w:type="continuationSeparator" w:id="0">
    <w:p w:rsidR="00C313CB" w:rsidRDefault="00C313CB" w:rsidP="0060326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21D98"/>
    <w:rsid w:val="000353ED"/>
    <w:rsid w:val="001B0B5F"/>
    <w:rsid w:val="00603269"/>
    <w:rsid w:val="00671B66"/>
    <w:rsid w:val="00721D98"/>
    <w:rsid w:val="007A7A2B"/>
    <w:rsid w:val="009C48ED"/>
    <w:rsid w:val="00A63FF8"/>
    <w:rsid w:val="00C108FD"/>
    <w:rsid w:val="00C313CB"/>
    <w:rsid w:val="00FB5D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63FF8"/>
  </w:style>
  <w:style w:type="paragraph" w:styleId="Titolo1">
    <w:name w:val="heading 1"/>
    <w:basedOn w:val="Normale"/>
    <w:link w:val="Titolo1Carattere"/>
    <w:uiPriority w:val="9"/>
    <w:qFormat/>
    <w:rsid w:val="00721D98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721D98"/>
    <w:pPr>
      <w:spacing w:before="100" w:beforeAutospacing="1" w:after="100" w:afterAutospacing="1"/>
      <w:ind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721D98"/>
    <w:pPr>
      <w:spacing w:before="100" w:beforeAutospacing="1" w:after="100" w:afterAutospacing="1"/>
      <w:ind w:firstLine="0"/>
      <w:jc w:val="left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21D9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21D9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721D98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721D98"/>
    <w:rPr>
      <w:color w:val="0000FF"/>
      <w:u w:val="single"/>
    </w:rPr>
  </w:style>
  <w:style w:type="character" w:customStyle="1" w:styleId="highlight">
    <w:name w:val="highlight"/>
    <w:basedOn w:val="Carpredefinitoparagrafo"/>
    <w:rsid w:val="00721D98"/>
  </w:style>
  <w:style w:type="paragraph" w:styleId="NormaleWeb">
    <w:name w:val="Normal (Web)"/>
    <w:basedOn w:val="Normale"/>
    <w:uiPriority w:val="99"/>
    <w:semiHidden/>
    <w:unhideWhenUsed/>
    <w:rsid w:val="00721D98"/>
    <w:pPr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032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03269"/>
  </w:style>
  <w:style w:type="paragraph" w:styleId="Pidipagina">
    <w:name w:val="footer"/>
    <w:basedOn w:val="Normale"/>
    <w:link w:val="PidipaginaCarattere"/>
    <w:uiPriority w:val="99"/>
    <w:semiHidden/>
    <w:unhideWhenUsed/>
    <w:rsid w:val="006032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0326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19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8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118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10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432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205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5456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2273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6963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21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3473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1833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84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24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59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98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277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903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6182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3626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5838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888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7506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03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726438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13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405654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27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110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94041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975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566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3203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3019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8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9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0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02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703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607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6091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926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2389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245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5080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2046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430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5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1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112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2115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33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970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583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4894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5503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7298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287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2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070911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66820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41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875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2627589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8134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534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253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29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86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249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345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931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259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332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255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1986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6022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834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2104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0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3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32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306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48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812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060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64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696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049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1087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4134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23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93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22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5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74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3449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28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079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4850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2086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4423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5088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Severgnini%20P%22%5BAuthor%5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Pelosi%20P%22%5BAuthor%5D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1592</Characters>
  <Application>Microsoft Office Word</Application>
  <DocSecurity>0</DocSecurity>
  <Lines>13</Lines>
  <Paragraphs>3</Paragraphs>
  <ScaleCrop>false</ScaleCrop>
  <Company> </Company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2012-03-29T17:20:00Z</dcterms:created>
  <dcterms:modified xsi:type="dcterms:W3CDTF">2012-03-29T17:20:00Z</dcterms:modified>
</cp:coreProperties>
</file>